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F3" w:rsidRDefault="00062BF3" w:rsidP="00316455">
      <w:pPr>
        <w:jc w:val="center"/>
        <w:rPr>
          <w:rFonts w:eastAsia="新細明體" w:cs="新細明體"/>
          <w:b/>
          <w:bCs/>
          <w:color w:val="000000" w:themeColor="text1"/>
          <w:kern w:val="0"/>
          <w:szCs w:val="24"/>
          <w:highlight w:val="yellow"/>
        </w:rPr>
      </w:pPr>
    </w:p>
    <w:p w:rsidR="00062BF3" w:rsidRPr="00062BF3" w:rsidRDefault="00062BF3" w:rsidP="00316455">
      <w:pPr>
        <w:jc w:val="center"/>
        <w:rPr>
          <w:rFonts w:eastAsia="新細明體" w:cs="新細明體"/>
          <w:b/>
          <w:bCs/>
          <w:color w:val="000000" w:themeColor="text1"/>
          <w:kern w:val="0"/>
          <w:szCs w:val="24"/>
          <w:highlight w:val="yellow"/>
        </w:rPr>
      </w:pPr>
    </w:p>
    <w:p w:rsidR="00F32F06" w:rsidRDefault="00F32F06" w:rsidP="00316455">
      <w:pPr>
        <w:jc w:val="center"/>
        <w:rPr>
          <w:rFonts w:eastAsia="新細明體" w:cs="新細明體"/>
          <w:b/>
          <w:bCs/>
          <w:color w:val="000000" w:themeColor="text1"/>
          <w:kern w:val="0"/>
          <w:sz w:val="16"/>
          <w:szCs w:val="16"/>
        </w:rPr>
      </w:pPr>
      <w:r w:rsidRPr="003E366C">
        <w:rPr>
          <w:rFonts w:eastAsia="新細明體" w:cs="新細明體"/>
          <w:b/>
          <w:bCs/>
          <w:color w:val="000000" w:themeColor="text1"/>
          <w:kern w:val="0"/>
          <w:sz w:val="36"/>
          <w:szCs w:val="24"/>
          <w:highlight w:val="yellow"/>
        </w:rPr>
        <w:t>Kids-Move Products</w:t>
      </w:r>
    </w:p>
    <w:p w:rsidR="00DF7059" w:rsidRPr="00DF7059" w:rsidRDefault="00DF7059" w:rsidP="00316455">
      <w:pPr>
        <w:jc w:val="center"/>
        <w:rPr>
          <w:rFonts w:eastAsia="新細明體" w:cs="新細明體"/>
          <w:b/>
          <w:bCs/>
          <w:color w:val="000000" w:themeColor="text1"/>
          <w:kern w:val="0"/>
          <w:sz w:val="16"/>
          <w:szCs w:val="16"/>
        </w:rPr>
      </w:pPr>
    </w:p>
    <w:tbl>
      <w:tblPr>
        <w:tblW w:w="737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3422"/>
        <w:gridCol w:w="1152"/>
        <w:gridCol w:w="698"/>
      </w:tblGrid>
      <w:tr w:rsidR="00F32F06" w:rsidRPr="00453AA9" w:rsidTr="00C763D0">
        <w:trPr>
          <w:trHeight w:val="387"/>
        </w:trPr>
        <w:tc>
          <w:tcPr>
            <w:tcW w:w="2099" w:type="dxa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F32F06">
            <w:pPr>
              <w:widowControl/>
              <w:jc w:val="center"/>
              <w:rPr>
                <w:rFonts w:eastAsia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b/>
                <w:bCs/>
                <w:color w:val="000000" w:themeColor="text1"/>
                <w:kern w:val="0"/>
                <w:szCs w:val="24"/>
              </w:rPr>
              <w:t xml:space="preserve">Category </w:t>
            </w:r>
          </w:p>
        </w:tc>
        <w:tc>
          <w:tcPr>
            <w:tcW w:w="3422" w:type="dxa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F32F06">
            <w:pPr>
              <w:widowControl/>
              <w:jc w:val="center"/>
              <w:rPr>
                <w:rFonts w:eastAsia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b/>
                <w:bCs/>
                <w:color w:val="000000" w:themeColor="text1"/>
                <w:kern w:val="0"/>
                <w:szCs w:val="24"/>
              </w:rPr>
              <w:t>Title</w:t>
            </w:r>
          </w:p>
        </w:tc>
        <w:tc>
          <w:tcPr>
            <w:tcW w:w="1152" w:type="dxa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062BF3">
            <w:pPr>
              <w:widowControl/>
              <w:jc w:val="center"/>
              <w:rPr>
                <w:rFonts w:eastAsia="新細明體" w:cs="新細明體"/>
                <w:b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b/>
                <w:color w:val="000000" w:themeColor="text1"/>
                <w:kern w:val="0"/>
                <w:szCs w:val="24"/>
              </w:rPr>
              <w:t>HKD</w:t>
            </w:r>
          </w:p>
        </w:tc>
        <w:tc>
          <w:tcPr>
            <w:tcW w:w="698" w:type="dxa"/>
          </w:tcPr>
          <w:p w:rsidR="00F32F06" w:rsidRPr="00453AA9" w:rsidRDefault="00DA093F" w:rsidP="00F32F06">
            <w:pPr>
              <w:widowControl/>
              <w:jc w:val="center"/>
              <w:rPr>
                <w:rFonts w:eastAsia="新細明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/>
                <w:b/>
                <w:color w:val="000000" w:themeColor="text1"/>
                <w:kern w:val="0"/>
                <w:szCs w:val="24"/>
              </w:rPr>
              <w:sym w:font="Wingdings" w:char="F0FC"/>
            </w:r>
          </w:p>
        </w:tc>
      </w:tr>
      <w:tr w:rsidR="00C763D0" w:rsidRPr="00453AA9" w:rsidTr="00C763D0">
        <w:trPr>
          <w:trHeight w:val="387"/>
        </w:trPr>
        <w:tc>
          <w:tcPr>
            <w:tcW w:w="2099" w:type="dxa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</w:t>
            </w:r>
          </w:p>
        </w:tc>
        <w:tc>
          <w:tcPr>
            <w:tcW w:w="3422" w:type="dxa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Baby Connections Song Time</w:t>
            </w:r>
          </w:p>
        </w:tc>
        <w:tc>
          <w:tcPr>
            <w:tcW w:w="1152" w:type="dxa"/>
            <w:shd w:val="clear" w:color="auto" w:fill="FFFFFF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$227.40</w:t>
            </w:r>
          </w:p>
        </w:tc>
        <w:tc>
          <w:tcPr>
            <w:tcW w:w="698" w:type="dxa"/>
            <w:shd w:val="clear" w:color="auto" w:fill="FFFFFF"/>
          </w:tcPr>
          <w:p w:rsidR="00F32F06" w:rsidRPr="00453AA9" w:rsidRDefault="00F32F06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22908" w:rsidRPr="00453AA9" w:rsidTr="00C763D0">
        <w:trPr>
          <w:trHeight w:val="387"/>
        </w:trPr>
        <w:tc>
          <w:tcPr>
            <w:tcW w:w="2099" w:type="dxa"/>
            <w:tcBorders>
              <w:bottom w:val="single" w:sz="24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</w:t>
            </w:r>
          </w:p>
        </w:tc>
        <w:tc>
          <w:tcPr>
            <w:tcW w:w="3422" w:type="dxa"/>
            <w:tcBorders>
              <w:bottom w:val="single" w:sz="24" w:space="0" w:color="000000"/>
            </w:tcBorders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Wiggle Jiggle Fitness Fun</w:t>
            </w:r>
          </w:p>
        </w:tc>
        <w:tc>
          <w:tcPr>
            <w:tcW w:w="1152" w:type="dxa"/>
            <w:tcBorders>
              <w:bottom w:val="single" w:sz="24" w:space="0" w:color="000000"/>
            </w:tcBorders>
            <w:shd w:val="clear" w:color="auto" w:fill="FFFFFF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$203.40</w:t>
            </w:r>
          </w:p>
        </w:tc>
        <w:tc>
          <w:tcPr>
            <w:tcW w:w="698" w:type="dxa"/>
            <w:tcBorders>
              <w:bottom w:val="single" w:sz="24" w:space="0" w:color="000000"/>
            </w:tcBorders>
            <w:shd w:val="clear" w:color="auto" w:fill="FFFFFF"/>
          </w:tcPr>
          <w:p w:rsidR="00F32F06" w:rsidRPr="00453AA9" w:rsidRDefault="00F32F06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22908" w:rsidRPr="00453AA9" w:rsidTr="00C763D0">
        <w:trPr>
          <w:trHeight w:val="387"/>
        </w:trPr>
        <w:tc>
          <w:tcPr>
            <w:tcW w:w="2099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</w:t>
            </w:r>
          </w:p>
        </w:tc>
        <w:tc>
          <w:tcPr>
            <w:tcW w:w="342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Catch A Brain Wave Fitness Fun</w: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$203.40</w:t>
            </w:r>
          </w:p>
        </w:tc>
        <w:tc>
          <w:tcPr>
            <w:tcW w:w="6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FDE9D9" w:themeFill="accent6" w:themeFillTint="33"/>
          </w:tcPr>
          <w:p w:rsidR="00F32F06" w:rsidRPr="00453AA9" w:rsidRDefault="00F32F06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22908" w:rsidRPr="00453AA9" w:rsidTr="00C763D0">
        <w:trPr>
          <w:trHeight w:val="387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Teacher's Manual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Catch A Brain Wave Fitness Fun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32F06" w:rsidRPr="00453AA9" w:rsidRDefault="00F32F06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$287.40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FDE9D9" w:themeFill="accent6" w:themeFillTint="33"/>
          </w:tcPr>
          <w:p w:rsidR="00F32F06" w:rsidRPr="00453AA9" w:rsidRDefault="00F32F06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22908" w:rsidRPr="00453AA9" w:rsidTr="00C763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774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22908" w:rsidRPr="00453AA9" w:rsidRDefault="00F22908" w:rsidP="000175AD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 &amp; Teachers' Manual Package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22908" w:rsidRPr="00453AA9" w:rsidRDefault="00F22908" w:rsidP="000175AD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Catch A Brain Wave Fitness Fun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DE9D9" w:themeFill="accent6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22908" w:rsidRPr="00453AA9" w:rsidRDefault="00F22908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$479.40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 w:themeFill="accent6" w:themeFillTint="33"/>
          </w:tcPr>
          <w:p w:rsidR="00F22908" w:rsidRPr="00453AA9" w:rsidRDefault="00F22908" w:rsidP="000175AD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rPr>
          <w:trHeight w:val="387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B80610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B80610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Smart Fitness, Smart Foods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$203.40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B93471" w:rsidRPr="00453AA9" w:rsidRDefault="00B93471" w:rsidP="001A6CD4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rPr>
          <w:trHeight w:val="387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3468EB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Teacher's Manual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3468EB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Smart Fitness, Smart Foods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3A098F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/>
                <w:color w:val="000000" w:themeColor="text1"/>
                <w:kern w:val="0"/>
                <w:szCs w:val="24"/>
              </w:rPr>
              <w:t>$300.0</w:t>
            </w:r>
            <w:r w:rsidR="00B93471"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B93471" w:rsidRPr="00453AA9" w:rsidRDefault="00B93471" w:rsidP="001A6CD4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774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987C0A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 &amp; Teachers' Manual Package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987C0A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Smart Fitness, Smart Foods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$491.40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B93471" w:rsidRPr="00453AA9" w:rsidRDefault="00B93471" w:rsidP="001A6CD4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774"/>
        </w:trPr>
        <w:tc>
          <w:tcPr>
            <w:tcW w:w="2099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D13186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CD, Teachers' Manual &amp; DVD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D13186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Smart Fitness / Nutrition Kit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$695.40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B93471" w:rsidRPr="00453AA9" w:rsidRDefault="00B93471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774"/>
        </w:trPr>
        <w:tc>
          <w:tcPr>
            <w:tcW w:w="2099" w:type="dxa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DVD</w:t>
            </w:r>
          </w:p>
        </w:tc>
        <w:tc>
          <w:tcPr>
            <w:tcW w:w="3422" w:type="dxa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Smart Fitness Workout</w:t>
            </w:r>
          </w:p>
        </w:tc>
        <w:tc>
          <w:tcPr>
            <w:tcW w:w="1152" w:type="dxa"/>
            <w:shd w:val="clear" w:color="auto" w:fill="FFFFFF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$239.40</w:t>
            </w:r>
          </w:p>
        </w:tc>
        <w:tc>
          <w:tcPr>
            <w:tcW w:w="698" w:type="dxa"/>
            <w:shd w:val="clear" w:color="auto" w:fill="FFFFFF"/>
          </w:tcPr>
          <w:p w:rsidR="00B93471" w:rsidRPr="00453AA9" w:rsidRDefault="00B93471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93471" w:rsidRPr="00453AA9" w:rsidTr="00C763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774"/>
        </w:trPr>
        <w:tc>
          <w:tcPr>
            <w:tcW w:w="2099" w:type="dxa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4A35E8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All</w:t>
            </w:r>
          </w:p>
        </w:tc>
        <w:tc>
          <w:tcPr>
            <w:tcW w:w="3422" w:type="dxa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4A7A82">
            <w:pPr>
              <w:widowControl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"Developmental Pathway" Kit (w/ *)</w:t>
            </w:r>
          </w:p>
        </w:tc>
        <w:tc>
          <w:tcPr>
            <w:tcW w:w="1152" w:type="dxa"/>
            <w:shd w:val="clear" w:color="auto" w:fill="FFFFFF"/>
            <w:noWrap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93471" w:rsidRPr="00453AA9" w:rsidRDefault="00B93471" w:rsidP="00062BF3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453AA9">
              <w:rPr>
                <w:rFonts w:eastAsia="新細明體" w:cs="新細明體"/>
                <w:color w:val="000000" w:themeColor="text1"/>
                <w:kern w:val="0"/>
                <w:szCs w:val="24"/>
              </w:rPr>
              <w:t>$1,355.40</w:t>
            </w:r>
          </w:p>
        </w:tc>
        <w:tc>
          <w:tcPr>
            <w:tcW w:w="698" w:type="dxa"/>
            <w:shd w:val="clear" w:color="auto" w:fill="FFFFFF"/>
          </w:tcPr>
          <w:p w:rsidR="00B93471" w:rsidRPr="00453AA9" w:rsidRDefault="00B93471" w:rsidP="004A35E8">
            <w:pPr>
              <w:widowControl/>
              <w:jc w:val="right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4A35E8" w:rsidRPr="00453AA9" w:rsidRDefault="004A35E8">
      <w:pPr>
        <w:rPr>
          <w:color w:val="000000" w:themeColor="text1"/>
          <w:szCs w:val="24"/>
        </w:rPr>
      </w:pPr>
    </w:p>
    <w:p w:rsidR="00C83A92" w:rsidRPr="00453AA9" w:rsidRDefault="00C83A92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DAEEF3" w:themeFill="accent5" w:themeFillTint="33"/>
        <w:tblLook w:val="04A0"/>
      </w:tblPr>
      <w:tblGrid>
        <w:gridCol w:w="3663"/>
        <w:gridCol w:w="3708"/>
      </w:tblGrid>
      <w:tr w:rsidR="00D80A8D" w:rsidRPr="00453AA9" w:rsidTr="00D80A8D">
        <w:tc>
          <w:tcPr>
            <w:tcW w:w="3663" w:type="dxa"/>
            <w:shd w:val="clear" w:color="auto" w:fill="DAEEF3" w:themeFill="accent5" w:themeFillTint="33"/>
          </w:tcPr>
          <w:p w:rsidR="00D80A8D" w:rsidRPr="00453AA9" w:rsidRDefault="00D80A8D" w:rsidP="004A69ED">
            <w:pPr>
              <w:jc w:val="right"/>
              <w:rPr>
                <w:b/>
                <w:color w:val="000000" w:themeColor="text1"/>
                <w:sz w:val="32"/>
                <w:szCs w:val="24"/>
              </w:rPr>
            </w:pPr>
            <w:r w:rsidRPr="00453AA9">
              <w:rPr>
                <w:b/>
                <w:color w:val="000000" w:themeColor="text1"/>
                <w:sz w:val="32"/>
                <w:szCs w:val="24"/>
              </w:rPr>
              <w:t xml:space="preserve">Kids-Move Total: </w:t>
            </w:r>
          </w:p>
        </w:tc>
        <w:tc>
          <w:tcPr>
            <w:tcW w:w="3708" w:type="dxa"/>
            <w:shd w:val="clear" w:color="auto" w:fill="DAEEF3" w:themeFill="accent5" w:themeFillTint="33"/>
          </w:tcPr>
          <w:p w:rsidR="00D80A8D" w:rsidRPr="00453AA9" w:rsidRDefault="00D80A8D">
            <w:pPr>
              <w:rPr>
                <w:b/>
                <w:color w:val="000000" w:themeColor="text1"/>
                <w:sz w:val="32"/>
                <w:szCs w:val="24"/>
              </w:rPr>
            </w:pPr>
          </w:p>
        </w:tc>
      </w:tr>
    </w:tbl>
    <w:p w:rsidR="005C2F2D" w:rsidRDefault="005C2F2D" w:rsidP="00181A2C">
      <w:pPr>
        <w:jc w:val="center"/>
        <w:rPr>
          <w:b/>
          <w:color w:val="000000" w:themeColor="text1"/>
          <w:sz w:val="36"/>
          <w:szCs w:val="24"/>
          <w:u w:val="single"/>
        </w:rPr>
      </w:pPr>
    </w:p>
    <w:p w:rsidR="00463284" w:rsidRPr="00463284" w:rsidRDefault="00463284" w:rsidP="00181A2C">
      <w:pPr>
        <w:jc w:val="center"/>
        <w:rPr>
          <w:b/>
          <w:color w:val="000000" w:themeColor="text1"/>
          <w:sz w:val="22"/>
          <w:szCs w:val="24"/>
          <w:highlight w:val="yellow"/>
        </w:rPr>
      </w:pPr>
    </w:p>
    <w:p w:rsidR="00AE4DA2" w:rsidRPr="00453AA9" w:rsidRDefault="00AE4DA2">
      <w:pPr>
        <w:rPr>
          <w:color w:val="000000" w:themeColor="text1"/>
          <w:szCs w:val="24"/>
        </w:rPr>
      </w:pPr>
    </w:p>
    <w:p w:rsidR="00D80A8D" w:rsidRPr="00453AA9" w:rsidRDefault="00743F3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sectPr w:rsidR="00D80A8D" w:rsidRPr="00453AA9" w:rsidSect="00F22908">
      <w:pgSz w:w="16838" w:h="11906" w:orient="landscape"/>
      <w:pgMar w:top="284" w:right="720" w:bottom="284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0A0"/>
    <w:multiLevelType w:val="hybridMultilevel"/>
    <w:tmpl w:val="DBEC66F4"/>
    <w:lvl w:ilvl="0" w:tplc="94449EB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5E8"/>
    <w:rsid w:val="00025905"/>
    <w:rsid w:val="00062BF3"/>
    <w:rsid w:val="00181A2C"/>
    <w:rsid w:val="001E1635"/>
    <w:rsid w:val="00237BA7"/>
    <w:rsid w:val="00316455"/>
    <w:rsid w:val="003A098F"/>
    <w:rsid w:val="003E366C"/>
    <w:rsid w:val="00414FC0"/>
    <w:rsid w:val="004405EB"/>
    <w:rsid w:val="00453AA9"/>
    <w:rsid w:val="00463284"/>
    <w:rsid w:val="004A35E8"/>
    <w:rsid w:val="004A69ED"/>
    <w:rsid w:val="004E7B06"/>
    <w:rsid w:val="005C2F2D"/>
    <w:rsid w:val="005F6554"/>
    <w:rsid w:val="00627F4F"/>
    <w:rsid w:val="006C2B10"/>
    <w:rsid w:val="00743F3E"/>
    <w:rsid w:val="00783422"/>
    <w:rsid w:val="00793D23"/>
    <w:rsid w:val="007C3B01"/>
    <w:rsid w:val="00A51C7A"/>
    <w:rsid w:val="00A764B1"/>
    <w:rsid w:val="00AE4DA2"/>
    <w:rsid w:val="00B93471"/>
    <w:rsid w:val="00BB029D"/>
    <w:rsid w:val="00BD66AB"/>
    <w:rsid w:val="00BF63AD"/>
    <w:rsid w:val="00C30941"/>
    <w:rsid w:val="00C541E0"/>
    <w:rsid w:val="00C763D0"/>
    <w:rsid w:val="00C77A2D"/>
    <w:rsid w:val="00C83A92"/>
    <w:rsid w:val="00C9749C"/>
    <w:rsid w:val="00D80A8D"/>
    <w:rsid w:val="00DA093F"/>
    <w:rsid w:val="00DB530D"/>
    <w:rsid w:val="00DF0E52"/>
    <w:rsid w:val="00DF7059"/>
    <w:rsid w:val="00E05635"/>
    <w:rsid w:val="00E252B8"/>
    <w:rsid w:val="00EE546D"/>
    <w:rsid w:val="00F22908"/>
    <w:rsid w:val="00F3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0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8366-23B5-4EF6-8F0D-8D599CBE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2016-05-01T00:08:00Z</cp:lastPrinted>
  <dcterms:created xsi:type="dcterms:W3CDTF">2016-05-10T04:55:00Z</dcterms:created>
  <dcterms:modified xsi:type="dcterms:W3CDTF">2016-05-10T04:56:00Z</dcterms:modified>
</cp:coreProperties>
</file>